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F847" w14:textId="1F7C0F63" w:rsidR="00E500CB" w:rsidRDefault="00E500CB" w:rsidP="00E500CB">
      <w:pPr>
        <w:jc w:val="center"/>
      </w:pPr>
      <w:r>
        <w:t xml:space="preserve">Team Kentucky </w:t>
      </w:r>
      <w:r w:rsidR="008B4CC1">
        <w:t>Storm</w:t>
      </w:r>
      <w:r>
        <w:t xml:space="preserve"> Relief Fund</w:t>
      </w:r>
    </w:p>
    <w:p w14:paraId="47634BC2" w14:textId="5ED4F4DB" w:rsidR="00E500CB" w:rsidRDefault="00E500CB" w:rsidP="00E500CB">
      <w:pPr>
        <w:jc w:val="center"/>
      </w:pPr>
      <w:r>
        <w:t>Funeral Expense Assistance</w:t>
      </w:r>
    </w:p>
    <w:p w14:paraId="327C21AA" w14:textId="2737CEF2" w:rsidR="00E500CB" w:rsidRPr="00A66566" w:rsidRDefault="00A66566">
      <w:pPr>
        <w:rPr>
          <w:u w:val="single"/>
        </w:rPr>
      </w:pPr>
      <w:r w:rsidRPr="00A66566">
        <w:rPr>
          <w:u w:val="single"/>
        </w:rPr>
        <w:t>Summary</w:t>
      </w:r>
    </w:p>
    <w:p w14:paraId="4B1EBC15" w14:textId="50A10BFB" w:rsidR="0099142F" w:rsidRDefault="00AC0D86">
      <w:r>
        <w:t xml:space="preserve">The funeral expense assistance is a </w:t>
      </w:r>
      <w:r w:rsidR="00A66566">
        <w:t xml:space="preserve">one-time $10,000 </w:t>
      </w:r>
      <w:r>
        <w:t xml:space="preserve">benefit being paid from the Team Kentucky </w:t>
      </w:r>
      <w:r w:rsidR="008B4CC1">
        <w:t>Storm</w:t>
      </w:r>
      <w:r>
        <w:t xml:space="preserve"> Relief Fund to persons responsible for paying for the funeral services of those who died as a direct or indirect result of the </w:t>
      </w:r>
      <w:r w:rsidR="00FF02F2">
        <w:t xml:space="preserve">severe </w:t>
      </w:r>
      <w:r>
        <w:t xml:space="preserve">weather-related events in Kentucky </w:t>
      </w:r>
      <w:r w:rsidR="00FF02F2">
        <w:t xml:space="preserve">beginning on </w:t>
      </w:r>
      <w:r w:rsidR="008B4CC1">
        <w:t>February 15, 2025.</w:t>
      </w:r>
    </w:p>
    <w:p w14:paraId="7EB09B35" w14:textId="77777777" w:rsidR="00A66566" w:rsidRPr="00A66566" w:rsidRDefault="00A66566" w:rsidP="00A66566">
      <w:pPr>
        <w:rPr>
          <w:u w:val="single"/>
        </w:rPr>
      </w:pPr>
      <w:r w:rsidRPr="00A66566">
        <w:rPr>
          <w:u w:val="single"/>
        </w:rPr>
        <w:t>Process</w:t>
      </w:r>
    </w:p>
    <w:p w14:paraId="583F4613" w14:textId="021D55F3" w:rsidR="00A66566" w:rsidRDefault="00A66566" w:rsidP="00A66566">
      <w:pPr>
        <w:pStyle w:val="ListParagraph"/>
        <w:numPr>
          <w:ilvl w:val="0"/>
          <w:numId w:val="1"/>
        </w:numPr>
        <w:spacing w:after="0"/>
      </w:pPr>
      <w:r>
        <w:t xml:space="preserve">Persons responsible for payment of funeral expenses do not need to </w:t>
      </w:r>
      <w:proofErr w:type="gramStart"/>
      <w:r>
        <w:t>submit an application</w:t>
      </w:r>
      <w:proofErr w:type="gramEnd"/>
      <w:r>
        <w:t xml:space="preserve"> through the Team Kentucky </w:t>
      </w:r>
      <w:r w:rsidR="008B4CC1">
        <w:t xml:space="preserve">Storm </w:t>
      </w:r>
      <w:r>
        <w:t>Relief Fund for funeral expense assistance.</w:t>
      </w:r>
    </w:p>
    <w:p w14:paraId="0E7030A1" w14:textId="771BD983" w:rsidR="00A66566" w:rsidRDefault="00A66566" w:rsidP="00A66566">
      <w:pPr>
        <w:pStyle w:val="ListParagraph"/>
        <w:numPr>
          <w:ilvl w:val="0"/>
          <w:numId w:val="1"/>
        </w:numPr>
        <w:spacing w:after="0"/>
      </w:pPr>
      <w:r>
        <w:t>The Public Protection Cabinet will work with the Cabinet for Health and Family Services</w:t>
      </w:r>
      <w:r w:rsidR="00FF02F2">
        <w:t>, Department of Public Health</w:t>
      </w:r>
      <w:r>
        <w:t xml:space="preserve"> to identify those individuals who lost their lives in Kentucky as a result of the </w:t>
      </w:r>
      <w:r w:rsidR="00FF02F2">
        <w:t xml:space="preserve">severe </w:t>
      </w:r>
      <w:r>
        <w:t xml:space="preserve">weather events </w:t>
      </w:r>
      <w:r w:rsidR="00FF02F2">
        <w:t xml:space="preserve">beginning </w:t>
      </w:r>
      <w:r w:rsidR="00F106C2">
        <w:t>February 15, 2025</w:t>
      </w:r>
      <w:r>
        <w:t>.  This cause of death will be certified by the coroner or the medical examiner.</w:t>
      </w:r>
    </w:p>
    <w:p w14:paraId="01064F48" w14:textId="3C14C9C2" w:rsidR="00A66566" w:rsidRDefault="00A66566" w:rsidP="00A66566">
      <w:pPr>
        <w:pStyle w:val="ListParagraph"/>
        <w:numPr>
          <w:ilvl w:val="0"/>
          <w:numId w:val="1"/>
        </w:numPr>
        <w:spacing w:after="0"/>
      </w:pPr>
      <w:r>
        <w:t xml:space="preserve">Once </w:t>
      </w:r>
      <w:r w:rsidR="00FF02F2">
        <w:t>the death has been certified</w:t>
      </w:r>
      <w:r>
        <w:t>, a $10,000 payment will be issued to the person contractually responsible for the funeral service (as identified by the funeral home.)  Payment will be mailed to the funeral home performing the services.  No additional documentation from the person responsible or the funeral home is required to issue payment.</w:t>
      </w:r>
    </w:p>
    <w:p w14:paraId="57BEBA4C" w14:textId="5F0CFDD0" w:rsidR="00A66566" w:rsidRDefault="00A66566" w:rsidP="00A66566">
      <w:pPr>
        <w:pStyle w:val="ListParagraph"/>
        <w:numPr>
          <w:ilvl w:val="0"/>
          <w:numId w:val="1"/>
        </w:numPr>
        <w:spacing w:after="0"/>
      </w:pPr>
      <w:r>
        <w:t xml:space="preserve">The funeral expense assistance will be provided to the family regardless of whether there is insurance in place or other charitable assistance available to pay the expenses.  </w:t>
      </w:r>
    </w:p>
    <w:p w14:paraId="10720CAE" w14:textId="48B55ADF" w:rsidR="00A66566" w:rsidRDefault="00A66566" w:rsidP="00A66566">
      <w:pPr>
        <w:pStyle w:val="ListParagraph"/>
        <w:spacing w:after="0"/>
      </w:pPr>
    </w:p>
    <w:p w14:paraId="78550CFF" w14:textId="77777777" w:rsidR="00E500CB" w:rsidRDefault="00E500CB"/>
    <w:p w14:paraId="2CF13BFF" w14:textId="14B1655F" w:rsidR="00AC0D86" w:rsidRDefault="00AC0D86"/>
    <w:p w14:paraId="748A9D63" w14:textId="77777777" w:rsidR="00AC0D86" w:rsidRDefault="00AC0D86"/>
    <w:sectPr w:rsidR="00AC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F5C22"/>
    <w:multiLevelType w:val="hybridMultilevel"/>
    <w:tmpl w:val="24E2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75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86"/>
    <w:rsid w:val="001A4067"/>
    <w:rsid w:val="00423C35"/>
    <w:rsid w:val="008B4CC1"/>
    <w:rsid w:val="0099142F"/>
    <w:rsid w:val="00A66566"/>
    <w:rsid w:val="00AC0D86"/>
    <w:rsid w:val="00E500CB"/>
    <w:rsid w:val="00F106C2"/>
    <w:rsid w:val="00FF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047F"/>
  <w15:chartTrackingRefBased/>
  <w15:docId w15:val="{2E10AF8A-B92A-4FBC-9FF3-9E90FF5A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566"/>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Wasson, DJ J (PPC)</dc:creator>
  <cp:keywords/>
  <dc:description/>
  <cp:lastModifiedBy>Wasson, DJ J (PPC)</cp:lastModifiedBy>
  <cp:revision>2</cp:revision>
  <dcterms:created xsi:type="dcterms:W3CDTF">2025-02-18T13:43:00Z</dcterms:created>
  <dcterms:modified xsi:type="dcterms:W3CDTF">2025-02-18T13:43:00Z</dcterms:modified>
</cp:coreProperties>
</file>